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E" w:rsidRPr="006F400E" w:rsidRDefault="006F400E" w:rsidP="006F400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 w:rsidRPr="006F400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Компьютер и компьютерные игры в детском саду</w:t>
      </w:r>
    </w:p>
    <w:bookmarkEnd w:id="0"/>
    <w:p w:rsidR="006F400E" w:rsidRDefault="006F400E" w:rsidP="006F40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 в детском саду</w:t>
      </w:r>
      <w:r>
        <w:rPr>
          <w:rFonts w:ascii="Arial" w:hAnsi="Arial" w:cs="Arial"/>
          <w:color w:val="111111"/>
          <w:sz w:val="27"/>
          <w:szCs w:val="27"/>
        </w:rPr>
        <w:t>. Кто-то сомневается в необходимости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«общения»</w:t>
      </w:r>
      <w:r>
        <w:rPr>
          <w:rFonts w:ascii="Arial" w:hAnsi="Arial" w:cs="Arial"/>
          <w:color w:val="111111"/>
          <w:sz w:val="27"/>
          <w:szCs w:val="27"/>
        </w:rPr>
        <w:t> малыша с электронно-вычислительной техникой, другие относятся с недоверием, а некоторые считают его применение педагогикой завтрашнего дня.</w:t>
      </w:r>
    </w:p>
    <w:p w:rsidR="006F400E" w:rsidRDefault="006F400E" w:rsidP="006F40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компьютеров в образовании</w:t>
      </w:r>
      <w:r>
        <w:rPr>
          <w:rFonts w:ascii="Arial" w:hAnsi="Arial" w:cs="Arial"/>
          <w:color w:val="111111"/>
          <w:sz w:val="27"/>
          <w:szCs w:val="27"/>
        </w:rPr>
        <w:t>, в том числе дошкольном, уже перестало быть необычным явлением. Характеристики и возможности современных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компьютеров</w:t>
      </w:r>
      <w:r>
        <w:rPr>
          <w:rFonts w:ascii="Arial" w:hAnsi="Arial" w:cs="Arial"/>
          <w:color w:val="111111"/>
          <w:sz w:val="27"/>
          <w:szCs w:val="27"/>
        </w:rPr>
        <w:t> и программного обеспечения постоянно улучшаются. Способность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</w:t>
      </w:r>
      <w:r>
        <w:rPr>
          <w:rFonts w:ascii="Arial" w:hAnsi="Arial" w:cs="Arial"/>
          <w:color w:val="111111"/>
          <w:sz w:val="27"/>
          <w:szCs w:val="27"/>
        </w:rPr>
        <w:t> 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</w:t>
      </w:r>
    </w:p>
    <w:p w:rsidR="006F400E" w:rsidRDefault="006F400E" w:rsidP="006F40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Передовой педагогический опыт по использованию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компьютерной</w:t>
      </w:r>
      <w:r>
        <w:rPr>
          <w:rFonts w:ascii="Arial" w:hAnsi="Arial" w:cs="Arial"/>
          <w:color w:val="111111"/>
          <w:sz w:val="27"/>
          <w:szCs w:val="27"/>
        </w:rPr>
        <w:t xml:space="preserve"> техники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воспитательно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-образовательной работе убеждает в том, что она успешно формирует у дошкольников с нарушениями речи готовность к обучению, развивает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компоненты речи </w:t>
      </w:r>
      <w:r>
        <w:rPr>
          <w:rFonts w:ascii="Arial" w:hAnsi="Arial" w:cs="Arial"/>
          <w:color w:val="111111"/>
          <w:sz w:val="27"/>
          <w:szCs w:val="27"/>
        </w:rPr>
        <w:t>(звукопроизношение, лексику, грамматику и др., произвольное внимание, сосредоточенность, способности детей, обогащает и разнообразит самостоятельную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детскую деятельность</w:t>
      </w:r>
      <w:r>
        <w:rPr>
          <w:rFonts w:ascii="Arial" w:hAnsi="Arial" w:cs="Arial"/>
          <w:color w:val="111111"/>
          <w:sz w:val="27"/>
          <w:szCs w:val="27"/>
        </w:rPr>
        <w:t>, формы общения и сотрудничества взрослых и детей.</w:t>
      </w:r>
    </w:p>
    <w:p w:rsidR="006F400E" w:rsidRDefault="006F400E" w:rsidP="006F40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с использованием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</w:t>
      </w:r>
      <w:r>
        <w:rPr>
          <w:rFonts w:ascii="Arial" w:hAnsi="Arial" w:cs="Arial"/>
          <w:color w:val="111111"/>
          <w:sz w:val="27"/>
          <w:szCs w:val="27"/>
        </w:rPr>
        <w:t> очень интересны дошкольникам. Они с большим удовольствием осваивают специальные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компьютерные программы</w:t>
      </w:r>
      <w:r>
        <w:rPr>
          <w:rFonts w:ascii="Arial" w:hAnsi="Arial" w:cs="Arial"/>
          <w:color w:val="111111"/>
          <w:sz w:val="27"/>
          <w:szCs w:val="27"/>
        </w:rPr>
        <w:t>, добиваясь правильного решения игровых задач.</w:t>
      </w:r>
    </w:p>
    <w:p w:rsidR="006F400E" w:rsidRDefault="006F400E" w:rsidP="006F40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Компьютерные игры</w:t>
      </w:r>
      <w:r>
        <w:rPr>
          <w:rFonts w:ascii="Arial" w:hAnsi="Arial" w:cs="Arial"/>
          <w:color w:val="111111"/>
          <w:sz w:val="27"/>
          <w:szCs w:val="27"/>
        </w:rPr>
        <w:t> – совершенно новый вид деятельности для дошкольников. Их специфика заключается в том, что ребенок должен самостоятельно найти способы решения поставленной перед ним задачи, что позволяет рассматривать их как особое средство развития творчества детей.</w:t>
      </w:r>
    </w:p>
    <w:p w:rsidR="00296332" w:rsidRDefault="00296332"/>
    <w:sectPr w:rsidR="0029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0E"/>
    <w:rsid w:val="00296332"/>
    <w:rsid w:val="006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7ACA-199B-4EB9-BB23-2EA57026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alyamg74@rambler.ru</dc:creator>
  <cp:keywords/>
  <dc:description/>
  <cp:lastModifiedBy>alyamg74@rambler.ru</cp:lastModifiedBy>
  <cp:revision>1</cp:revision>
  <dcterms:created xsi:type="dcterms:W3CDTF">2023-05-01T15:13:00Z</dcterms:created>
  <dcterms:modified xsi:type="dcterms:W3CDTF">2023-05-01T15:16:00Z</dcterms:modified>
</cp:coreProperties>
</file>